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C29F8" w:rsidRPr="006C29F8" w:rsidRDefault="006C29F8" w:rsidP="006C29F8">
      <w:pPr>
        <w:shd w:val="clear" w:color="auto" w:fill="00B050"/>
        <w:spacing w:after="0" w:line="360" w:lineRule="auto"/>
        <w:jc w:val="center"/>
        <w:rPr>
          <w:rFonts w:ascii="Times New Roman" w:eastAsia="Times New Roman" w:hAnsi="Times New Roman" w:cs="Times New Roman"/>
          <w:b/>
          <w:sz w:val="28"/>
          <w:szCs w:val="28"/>
          <w:lang w:eastAsia="pl-PL"/>
        </w:rPr>
      </w:pPr>
      <w:r w:rsidRPr="006C29F8">
        <w:rPr>
          <w:rFonts w:ascii="Times New Roman" w:eastAsia="Times New Roman" w:hAnsi="Times New Roman" w:cs="Times New Roman"/>
          <w:b/>
          <w:sz w:val="28"/>
          <w:szCs w:val="28"/>
          <w:lang w:eastAsia="pl-PL"/>
        </w:rPr>
        <w:t>PROCEDURA KONTROLI SPEŁNIANIA PRZEZ UCZNIÓW OBOWIĄZKU SZKOLNEGO</w:t>
      </w:r>
    </w:p>
    <w:p w:rsidR="006C29F8" w:rsidRPr="006C29F8" w:rsidRDefault="006C29F8" w:rsidP="006C29F8">
      <w:pPr>
        <w:shd w:val="clear" w:color="auto" w:fill="00B050"/>
        <w:spacing w:after="0" w:line="360" w:lineRule="auto"/>
        <w:jc w:val="center"/>
        <w:rPr>
          <w:rFonts w:ascii="Times New Roman" w:eastAsia="Times New Roman" w:hAnsi="Times New Roman" w:cs="Times New Roman"/>
          <w:b/>
          <w:sz w:val="28"/>
          <w:szCs w:val="28"/>
          <w:lang w:eastAsia="pl-PL"/>
        </w:rPr>
      </w:pPr>
      <w:r w:rsidRPr="006C29F8">
        <w:rPr>
          <w:rFonts w:ascii="Times New Roman" w:eastAsia="Times New Roman" w:hAnsi="Times New Roman" w:cs="Times New Roman"/>
          <w:b/>
          <w:sz w:val="28"/>
          <w:szCs w:val="28"/>
          <w:lang w:eastAsia="pl-PL"/>
        </w:rPr>
        <w:t>W SZKOLE PODSTAWOWEJ</w:t>
      </w:r>
    </w:p>
    <w:p w:rsidR="006C29F8" w:rsidRPr="006C29F8" w:rsidRDefault="006C29F8" w:rsidP="006C29F8">
      <w:pPr>
        <w:shd w:val="clear" w:color="auto" w:fill="00B050"/>
        <w:spacing w:after="0" w:line="360" w:lineRule="auto"/>
        <w:jc w:val="center"/>
        <w:rPr>
          <w:rFonts w:ascii="Times New Roman" w:eastAsia="Times New Roman" w:hAnsi="Times New Roman" w:cs="Times New Roman"/>
          <w:b/>
          <w:sz w:val="28"/>
          <w:szCs w:val="28"/>
          <w:lang w:eastAsia="pl-PL"/>
        </w:rPr>
      </w:pPr>
      <w:r w:rsidRPr="006C29F8">
        <w:rPr>
          <w:rFonts w:ascii="Times New Roman" w:eastAsia="Times New Roman" w:hAnsi="Times New Roman" w:cs="Times New Roman"/>
          <w:b/>
          <w:sz w:val="28"/>
          <w:szCs w:val="28"/>
          <w:lang w:eastAsia="pl-PL"/>
        </w:rPr>
        <w:t>IM. POWSTAŃCÓW WIELKOPOLSKICH W WYRZYSKU</w:t>
      </w:r>
    </w:p>
    <w:p w:rsidR="006C29F8" w:rsidRPr="006C29F8" w:rsidRDefault="006C29F8" w:rsidP="006C29F8">
      <w:pPr>
        <w:spacing w:after="0" w:line="240" w:lineRule="auto"/>
        <w:jc w:val="center"/>
        <w:rPr>
          <w:rFonts w:ascii="Arial" w:eastAsia="Times New Roman" w:hAnsi="Arial" w:cs="Arial"/>
          <w:i/>
          <w:sz w:val="20"/>
          <w:szCs w:val="20"/>
          <w:lang w:eastAsia="pl-PL"/>
        </w:rPr>
      </w:pPr>
    </w:p>
    <w:p w:rsidR="006C29F8" w:rsidRPr="006C29F8" w:rsidRDefault="006C29F8" w:rsidP="006C29F8">
      <w:pPr>
        <w:spacing w:after="0" w:line="240" w:lineRule="auto"/>
        <w:jc w:val="right"/>
        <w:rPr>
          <w:rFonts w:ascii="Arial" w:eastAsia="Times New Roman" w:hAnsi="Arial" w:cs="Arial"/>
          <w:i/>
          <w:sz w:val="20"/>
          <w:szCs w:val="20"/>
          <w:lang w:eastAsia="pl-PL"/>
        </w:rPr>
      </w:pPr>
    </w:p>
    <w:p w:rsidR="006C29F8" w:rsidRPr="006C29F8" w:rsidRDefault="006C29F8" w:rsidP="006C29F8">
      <w:pPr>
        <w:numPr>
          <w:ilvl w:val="0"/>
          <w:numId w:val="1"/>
        </w:numPr>
        <w:spacing w:after="0" w:line="360" w:lineRule="auto"/>
        <w:rPr>
          <w:rFonts w:ascii="Times New Roman" w:eastAsia="Times New Roman" w:hAnsi="Times New Roman" w:cs="Times New Roman"/>
          <w:b/>
          <w:sz w:val="24"/>
          <w:szCs w:val="24"/>
          <w:lang w:eastAsia="pl-PL"/>
        </w:rPr>
      </w:pPr>
      <w:r w:rsidRPr="006C29F8">
        <w:rPr>
          <w:rFonts w:ascii="Times New Roman" w:eastAsia="Times New Roman" w:hAnsi="Times New Roman" w:cs="Times New Roman"/>
          <w:b/>
          <w:sz w:val="24"/>
          <w:szCs w:val="24"/>
          <w:lang w:eastAsia="pl-PL"/>
        </w:rPr>
        <w:t>Podstawa prawna:</w:t>
      </w:r>
    </w:p>
    <w:p w:rsidR="006C29F8" w:rsidRPr="006C29F8" w:rsidRDefault="006C29F8" w:rsidP="006C29F8">
      <w:pPr>
        <w:spacing w:after="0" w:line="360" w:lineRule="auto"/>
        <w:ind w:left="360"/>
        <w:rPr>
          <w:rFonts w:ascii="Times New Roman" w:eastAsia="Times New Roman" w:hAnsi="Times New Roman" w:cs="Times New Roman"/>
          <w:b/>
          <w:sz w:val="24"/>
          <w:szCs w:val="24"/>
          <w:lang w:eastAsia="pl-PL"/>
        </w:rPr>
      </w:pPr>
    </w:p>
    <w:p w:rsidR="006C29F8" w:rsidRPr="006C29F8" w:rsidRDefault="006C29F8" w:rsidP="006C29F8">
      <w:pPr>
        <w:numPr>
          <w:ilvl w:val="0"/>
          <w:numId w:val="2"/>
        </w:numPr>
        <w:spacing w:after="0" w:line="360" w:lineRule="auto"/>
        <w:jc w:val="both"/>
        <w:rPr>
          <w:rFonts w:ascii="Times New Roman" w:eastAsia="Times New Roman" w:hAnsi="Times New Roman" w:cs="Times New Roman"/>
          <w:sz w:val="24"/>
          <w:szCs w:val="24"/>
          <w:lang w:eastAsia="pl-PL"/>
        </w:rPr>
      </w:pPr>
      <w:r w:rsidRPr="006C29F8">
        <w:rPr>
          <w:rFonts w:ascii="Times New Roman" w:eastAsia="Times New Roman" w:hAnsi="Times New Roman" w:cs="Times New Roman"/>
          <w:sz w:val="24"/>
          <w:szCs w:val="24"/>
          <w:lang w:eastAsia="pl-PL"/>
        </w:rPr>
        <w:t>Ustawa z dnia 7 września 1999 r. o systemie oświaty (Dz. U. z 2004 r. Nr 256, poz.2572, z późniejszymi zmianami) – art. 15,16, 18, 19, 20.</w:t>
      </w:r>
    </w:p>
    <w:p w:rsidR="006C29F8" w:rsidRPr="006C29F8" w:rsidRDefault="006C29F8" w:rsidP="006C29F8">
      <w:pPr>
        <w:numPr>
          <w:ilvl w:val="0"/>
          <w:numId w:val="2"/>
        </w:numPr>
        <w:spacing w:after="0" w:line="360" w:lineRule="auto"/>
        <w:jc w:val="both"/>
        <w:rPr>
          <w:rFonts w:ascii="Times New Roman" w:eastAsia="Times New Roman" w:hAnsi="Times New Roman" w:cs="Times New Roman"/>
          <w:sz w:val="24"/>
          <w:szCs w:val="24"/>
          <w:lang w:eastAsia="pl-PL"/>
        </w:rPr>
      </w:pPr>
      <w:r w:rsidRPr="006C29F8">
        <w:rPr>
          <w:rFonts w:ascii="Times New Roman" w:eastAsia="Times New Roman" w:hAnsi="Times New Roman" w:cs="Times New Roman"/>
          <w:sz w:val="24"/>
          <w:szCs w:val="24"/>
          <w:lang w:eastAsia="pl-PL"/>
        </w:rPr>
        <w:t xml:space="preserve">Rozporządzenie </w:t>
      </w:r>
      <w:proofErr w:type="spellStart"/>
      <w:r w:rsidRPr="006C29F8">
        <w:rPr>
          <w:rFonts w:ascii="Times New Roman" w:eastAsia="Times New Roman" w:hAnsi="Times New Roman" w:cs="Times New Roman"/>
          <w:sz w:val="24"/>
          <w:szCs w:val="24"/>
          <w:lang w:eastAsia="pl-PL"/>
        </w:rPr>
        <w:t>MENiS</w:t>
      </w:r>
      <w:proofErr w:type="spellEnd"/>
      <w:r w:rsidRPr="006C29F8">
        <w:rPr>
          <w:rFonts w:ascii="Times New Roman" w:eastAsia="Times New Roman" w:hAnsi="Times New Roman" w:cs="Times New Roman"/>
          <w:sz w:val="24"/>
          <w:szCs w:val="24"/>
          <w:lang w:eastAsia="pl-PL"/>
        </w:rPr>
        <w:t xml:space="preserve"> z dnia 20 lutego 2004 r. w sprawie warunków i trybu przyjmowania uczniów do szkół publicznych oraz przechodzenia z jednych typów szkół do innych (Dz. U. Nr 26, poz. 232).</w:t>
      </w:r>
    </w:p>
    <w:p w:rsidR="006C29F8" w:rsidRPr="006C29F8" w:rsidRDefault="006C29F8" w:rsidP="006C29F8">
      <w:pPr>
        <w:numPr>
          <w:ilvl w:val="0"/>
          <w:numId w:val="2"/>
        </w:numPr>
        <w:spacing w:after="0" w:line="360" w:lineRule="auto"/>
        <w:jc w:val="both"/>
        <w:rPr>
          <w:rFonts w:ascii="Times New Roman" w:eastAsia="Times New Roman" w:hAnsi="Times New Roman" w:cs="Times New Roman"/>
          <w:sz w:val="24"/>
          <w:szCs w:val="24"/>
          <w:lang w:eastAsia="pl-PL"/>
        </w:rPr>
      </w:pPr>
      <w:r w:rsidRPr="006C29F8">
        <w:rPr>
          <w:rFonts w:ascii="Times New Roman" w:eastAsia="Times New Roman" w:hAnsi="Times New Roman" w:cs="Times New Roman"/>
          <w:sz w:val="24"/>
          <w:szCs w:val="24"/>
          <w:lang w:eastAsia="pl-PL"/>
        </w:rPr>
        <w:t>Ustawa o postępowaniu egzekucyjnym w administracji (tekst jednolity: Dz. U. z 2005 r. Nr 229, poz. 1954).</w:t>
      </w:r>
    </w:p>
    <w:p w:rsidR="006C29F8" w:rsidRPr="006C29F8" w:rsidRDefault="006C29F8" w:rsidP="006C29F8">
      <w:pPr>
        <w:numPr>
          <w:ilvl w:val="0"/>
          <w:numId w:val="2"/>
        </w:numPr>
        <w:tabs>
          <w:tab w:val="left" w:pos="0"/>
        </w:tabs>
        <w:spacing w:after="0" w:line="360" w:lineRule="auto"/>
        <w:ind w:left="714" w:hanging="357"/>
        <w:jc w:val="both"/>
        <w:rPr>
          <w:rFonts w:ascii="Times New Roman" w:eastAsia="Times New Roman" w:hAnsi="Times New Roman" w:cs="Times New Roman"/>
          <w:sz w:val="24"/>
          <w:szCs w:val="24"/>
          <w:lang w:eastAsia="pl-PL"/>
        </w:rPr>
      </w:pPr>
      <w:r w:rsidRPr="006C29F8">
        <w:rPr>
          <w:rFonts w:ascii="Times New Roman" w:eastAsia="Times New Roman" w:hAnsi="Times New Roman" w:cs="Times New Roman"/>
          <w:sz w:val="24"/>
          <w:szCs w:val="24"/>
          <w:lang w:eastAsia="pl-PL"/>
        </w:rPr>
        <w:t>Rozporządzenie Ministra Edukacji i Sportu z dnia 19 lutego 2002 r. z późniejszymi zmianami w sprawie sposobu prowadzenia przez publiczne przedszkola, szkoły i placówki dokumentacji przebiegu nauczania, działalności wychowawczej i opiekuńczej oraz rodzajów tej dokumentacji (Dz. U. z 2002 r. Nr 23, poz. 225 z późniejszymi zmianami, Dz. U. z 2003 r. Nr 107, poz. 1003 i Dz. U. z 2009 r. Nr 116, poz. 977).</w:t>
      </w:r>
    </w:p>
    <w:p w:rsidR="006C29F8" w:rsidRPr="006C29F8" w:rsidRDefault="006C29F8" w:rsidP="006C29F8">
      <w:pPr>
        <w:spacing w:after="0" w:line="360" w:lineRule="auto"/>
        <w:ind w:left="360"/>
        <w:rPr>
          <w:rFonts w:ascii="Times New Roman" w:eastAsia="Times New Roman" w:hAnsi="Times New Roman" w:cs="Times New Roman"/>
          <w:sz w:val="24"/>
          <w:szCs w:val="24"/>
          <w:lang w:eastAsia="pl-PL"/>
        </w:rPr>
      </w:pPr>
    </w:p>
    <w:p w:rsidR="006C29F8" w:rsidRPr="006C29F8" w:rsidRDefault="006C29F8" w:rsidP="006C29F8">
      <w:pPr>
        <w:numPr>
          <w:ilvl w:val="0"/>
          <w:numId w:val="1"/>
        </w:numPr>
        <w:spacing w:after="0" w:line="360" w:lineRule="auto"/>
        <w:rPr>
          <w:rFonts w:ascii="Times New Roman" w:eastAsia="Times New Roman" w:hAnsi="Times New Roman" w:cs="Times New Roman"/>
          <w:b/>
          <w:sz w:val="24"/>
          <w:szCs w:val="24"/>
          <w:lang w:eastAsia="pl-PL"/>
        </w:rPr>
      </w:pPr>
      <w:r w:rsidRPr="006C29F8">
        <w:rPr>
          <w:rFonts w:ascii="Times New Roman" w:eastAsia="Times New Roman" w:hAnsi="Times New Roman" w:cs="Times New Roman"/>
          <w:b/>
          <w:sz w:val="24"/>
          <w:szCs w:val="24"/>
          <w:lang w:eastAsia="pl-PL"/>
        </w:rPr>
        <w:t>Cele procedury:</w:t>
      </w:r>
    </w:p>
    <w:p w:rsidR="006C29F8" w:rsidRPr="006C29F8" w:rsidRDefault="006C29F8" w:rsidP="006C29F8">
      <w:pPr>
        <w:spacing w:after="0" w:line="360" w:lineRule="auto"/>
        <w:ind w:left="360"/>
        <w:rPr>
          <w:rFonts w:ascii="Times New Roman" w:eastAsia="Times New Roman" w:hAnsi="Times New Roman" w:cs="Times New Roman"/>
          <w:b/>
          <w:sz w:val="24"/>
          <w:szCs w:val="24"/>
          <w:lang w:eastAsia="pl-PL"/>
        </w:rPr>
      </w:pPr>
    </w:p>
    <w:p w:rsidR="006C29F8" w:rsidRPr="006C29F8" w:rsidRDefault="006C29F8" w:rsidP="006C29F8">
      <w:pPr>
        <w:numPr>
          <w:ilvl w:val="0"/>
          <w:numId w:val="3"/>
        </w:numPr>
        <w:spacing w:after="0" w:line="360" w:lineRule="auto"/>
        <w:jc w:val="both"/>
        <w:rPr>
          <w:rFonts w:ascii="Times New Roman" w:eastAsia="Times New Roman" w:hAnsi="Times New Roman" w:cs="Times New Roman"/>
          <w:sz w:val="24"/>
          <w:szCs w:val="24"/>
          <w:lang w:eastAsia="pl-PL"/>
        </w:rPr>
      </w:pPr>
      <w:r w:rsidRPr="006C29F8">
        <w:rPr>
          <w:rFonts w:ascii="Times New Roman" w:eastAsia="Times New Roman" w:hAnsi="Times New Roman" w:cs="Times New Roman"/>
          <w:sz w:val="24"/>
          <w:szCs w:val="24"/>
          <w:lang w:eastAsia="pl-PL"/>
        </w:rPr>
        <w:t>Wyeliminowanie wagarów, samowolnego opuszczania wybranych zajęć edukacyjnych przez uczniów.</w:t>
      </w:r>
    </w:p>
    <w:p w:rsidR="006C29F8" w:rsidRPr="006C29F8" w:rsidRDefault="006C29F8" w:rsidP="006C29F8">
      <w:pPr>
        <w:numPr>
          <w:ilvl w:val="0"/>
          <w:numId w:val="3"/>
        </w:numPr>
        <w:spacing w:after="0" w:line="360" w:lineRule="auto"/>
        <w:jc w:val="both"/>
        <w:rPr>
          <w:rFonts w:ascii="Times New Roman" w:eastAsia="Times New Roman" w:hAnsi="Times New Roman" w:cs="Times New Roman"/>
          <w:sz w:val="24"/>
          <w:szCs w:val="24"/>
          <w:lang w:eastAsia="pl-PL"/>
        </w:rPr>
      </w:pPr>
      <w:r w:rsidRPr="006C29F8">
        <w:rPr>
          <w:rFonts w:ascii="Times New Roman" w:eastAsia="Times New Roman" w:hAnsi="Times New Roman" w:cs="Times New Roman"/>
          <w:sz w:val="24"/>
          <w:szCs w:val="24"/>
          <w:lang w:eastAsia="pl-PL"/>
        </w:rPr>
        <w:t>Stworzenie jednolitej formy działania dyrektora szkoły i nauczycieli w przypadkach ujętych w punkcie 1.</w:t>
      </w:r>
    </w:p>
    <w:p w:rsidR="006C29F8" w:rsidRDefault="006C29F8" w:rsidP="006C29F8">
      <w:pPr>
        <w:spacing w:after="0" w:line="360" w:lineRule="auto"/>
        <w:ind w:left="360"/>
        <w:rPr>
          <w:rFonts w:ascii="Times New Roman" w:eastAsia="Times New Roman" w:hAnsi="Times New Roman" w:cs="Times New Roman"/>
          <w:sz w:val="24"/>
          <w:szCs w:val="24"/>
          <w:lang w:eastAsia="pl-PL"/>
        </w:rPr>
      </w:pPr>
    </w:p>
    <w:p w:rsidR="006C29F8" w:rsidRDefault="006C29F8" w:rsidP="006C29F8">
      <w:pPr>
        <w:spacing w:after="0" w:line="360" w:lineRule="auto"/>
        <w:ind w:left="360"/>
        <w:rPr>
          <w:rFonts w:ascii="Times New Roman" w:eastAsia="Times New Roman" w:hAnsi="Times New Roman" w:cs="Times New Roman"/>
          <w:sz w:val="24"/>
          <w:szCs w:val="24"/>
          <w:lang w:eastAsia="pl-PL"/>
        </w:rPr>
      </w:pPr>
    </w:p>
    <w:p w:rsidR="006C29F8" w:rsidRDefault="006C29F8" w:rsidP="006C29F8">
      <w:pPr>
        <w:spacing w:after="0" w:line="360" w:lineRule="auto"/>
        <w:ind w:left="360"/>
        <w:rPr>
          <w:rFonts w:ascii="Times New Roman" w:eastAsia="Times New Roman" w:hAnsi="Times New Roman" w:cs="Times New Roman"/>
          <w:sz w:val="24"/>
          <w:szCs w:val="24"/>
          <w:lang w:eastAsia="pl-PL"/>
        </w:rPr>
      </w:pPr>
    </w:p>
    <w:p w:rsidR="006C29F8" w:rsidRDefault="006C29F8" w:rsidP="006C29F8">
      <w:pPr>
        <w:spacing w:after="0" w:line="360" w:lineRule="auto"/>
        <w:ind w:left="360"/>
        <w:rPr>
          <w:rFonts w:ascii="Times New Roman" w:eastAsia="Times New Roman" w:hAnsi="Times New Roman" w:cs="Times New Roman"/>
          <w:sz w:val="24"/>
          <w:szCs w:val="24"/>
          <w:lang w:eastAsia="pl-PL"/>
        </w:rPr>
      </w:pPr>
    </w:p>
    <w:p w:rsidR="006C29F8" w:rsidRDefault="006C29F8" w:rsidP="006C29F8">
      <w:pPr>
        <w:spacing w:after="0" w:line="360" w:lineRule="auto"/>
        <w:ind w:left="360"/>
        <w:rPr>
          <w:rFonts w:ascii="Times New Roman" w:eastAsia="Times New Roman" w:hAnsi="Times New Roman" w:cs="Times New Roman"/>
          <w:sz w:val="24"/>
          <w:szCs w:val="24"/>
          <w:lang w:eastAsia="pl-PL"/>
        </w:rPr>
      </w:pPr>
    </w:p>
    <w:p w:rsidR="006C29F8" w:rsidRPr="006C29F8" w:rsidRDefault="006C29F8" w:rsidP="006C29F8">
      <w:pPr>
        <w:spacing w:after="0" w:line="360" w:lineRule="auto"/>
        <w:ind w:left="360"/>
        <w:rPr>
          <w:rFonts w:ascii="Times New Roman" w:eastAsia="Times New Roman" w:hAnsi="Times New Roman" w:cs="Times New Roman"/>
          <w:sz w:val="24"/>
          <w:szCs w:val="24"/>
          <w:lang w:eastAsia="pl-PL"/>
        </w:rPr>
      </w:pPr>
    </w:p>
    <w:p w:rsidR="006C29F8" w:rsidRPr="006C29F8" w:rsidRDefault="006C29F8" w:rsidP="006C29F8">
      <w:pPr>
        <w:numPr>
          <w:ilvl w:val="0"/>
          <w:numId w:val="1"/>
        </w:numPr>
        <w:spacing w:after="0" w:line="360" w:lineRule="auto"/>
        <w:rPr>
          <w:rFonts w:ascii="Times New Roman" w:eastAsia="Times New Roman" w:hAnsi="Times New Roman" w:cs="Times New Roman"/>
          <w:b/>
          <w:sz w:val="24"/>
          <w:szCs w:val="24"/>
          <w:lang w:eastAsia="pl-PL"/>
        </w:rPr>
      </w:pPr>
      <w:r w:rsidRPr="006C29F8">
        <w:rPr>
          <w:rFonts w:ascii="Times New Roman" w:eastAsia="Times New Roman" w:hAnsi="Times New Roman" w:cs="Times New Roman"/>
          <w:b/>
          <w:sz w:val="24"/>
          <w:szCs w:val="24"/>
          <w:lang w:eastAsia="pl-PL"/>
        </w:rPr>
        <w:lastRenderedPageBreak/>
        <w:t>Formy spełniania obowiązku szkolnego:</w:t>
      </w:r>
    </w:p>
    <w:p w:rsidR="006C29F8" w:rsidRPr="006C29F8" w:rsidRDefault="006C29F8" w:rsidP="006C29F8">
      <w:pPr>
        <w:spacing w:after="0" w:line="360" w:lineRule="auto"/>
        <w:ind w:left="360"/>
        <w:rPr>
          <w:rFonts w:ascii="Times New Roman" w:eastAsia="Times New Roman" w:hAnsi="Times New Roman" w:cs="Times New Roman"/>
          <w:b/>
          <w:sz w:val="24"/>
          <w:szCs w:val="24"/>
          <w:lang w:eastAsia="pl-PL"/>
        </w:rPr>
      </w:pPr>
    </w:p>
    <w:p w:rsidR="006C29F8" w:rsidRPr="006C29F8" w:rsidRDefault="006C29F8" w:rsidP="006C29F8">
      <w:pPr>
        <w:numPr>
          <w:ilvl w:val="0"/>
          <w:numId w:val="4"/>
        </w:numPr>
        <w:spacing w:after="0" w:line="360" w:lineRule="auto"/>
        <w:jc w:val="both"/>
        <w:rPr>
          <w:rFonts w:ascii="Times New Roman" w:eastAsia="Times New Roman" w:hAnsi="Times New Roman" w:cs="Times New Roman"/>
          <w:sz w:val="24"/>
          <w:szCs w:val="24"/>
          <w:lang w:eastAsia="pl-PL"/>
        </w:rPr>
      </w:pPr>
      <w:r w:rsidRPr="006C29F8">
        <w:rPr>
          <w:rFonts w:ascii="Times New Roman" w:eastAsia="Times New Roman" w:hAnsi="Times New Roman" w:cs="Times New Roman"/>
          <w:sz w:val="24"/>
          <w:szCs w:val="24"/>
          <w:lang w:eastAsia="pl-PL"/>
        </w:rPr>
        <w:t>Nauka jest obowiązkowa do 18 roku życia.</w:t>
      </w:r>
    </w:p>
    <w:p w:rsidR="006C29F8" w:rsidRPr="006C29F8" w:rsidRDefault="006C29F8" w:rsidP="006C29F8">
      <w:pPr>
        <w:numPr>
          <w:ilvl w:val="0"/>
          <w:numId w:val="4"/>
        </w:numPr>
        <w:spacing w:after="0" w:line="360" w:lineRule="auto"/>
        <w:jc w:val="both"/>
        <w:rPr>
          <w:rFonts w:ascii="Times New Roman" w:eastAsia="Times New Roman" w:hAnsi="Times New Roman" w:cs="Times New Roman"/>
          <w:sz w:val="24"/>
          <w:szCs w:val="24"/>
          <w:lang w:eastAsia="pl-PL"/>
        </w:rPr>
      </w:pPr>
      <w:r w:rsidRPr="006C29F8">
        <w:rPr>
          <w:rFonts w:ascii="Times New Roman" w:eastAsia="Times New Roman" w:hAnsi="Times New Roman" w:cs="Times New Roman"/>
          <w:sz w:val="24"/>
          <w:szCs w:val="24"/>
          <w:lang w:eastAsia="pl-PL"/>
        </w:rPr>
        <w:t>Obowiązek szkolny rozpoczyna się z początkiem roku szkolnego w tym roku kalendarzowym, w którym dziecko kończy 7 lat oraz trwa do ukończenia przez nie 18 roku życia.</w:t>
      </w:r>
    </w:p>
    <w:p w:rsidR="006C29F8" w:rsidRPr="006C29F8" w:rsidRDefault="006C29F8" w:rsidP="006C29F8">
      <w:pPr>
        <w:numPr>
          <w:ilvl w:val="0"/>
          <w:numId w:val="4"/>
        </w:numPr>
        <w:spacing w:after="0" w:line="360" w:lineRule="auto"/>
        <w:jc w:val="both"/>
        <w:rPr>
          <w:rFonts w:ascii="Times New Roman" w:eastAsia="Times New Roman" w:hAnsi="Times New Roman" w:cs="Times New Roman"/>
          <w:sz w:val="24"/>
          <w:szCs w:val="24"/>
          <w:lang w:eastAsia="pl-PL"/>
        </w:rPr>
      </w:pPr>
      <w:r w:rsidRPr="006C29F8">
        <w:rPr>
          <w:rFonts w:ascii="Times New Roman" w:eastAsia="Times New Roman" w:hAnsi="Times New Roman" w:cs="Times New Roman"/>
          <w:sz w:val="24"/>
          <w:szCs w:val="24"/>
          <w:lang w:eastAsia="pl-PL"/>
        </w:rPr>
        <w:t>Obowiązek szkolny spełnia się przez systematyczne uczęszczanie ucznia do szkoły.</w:t>
      </w:r>
    </w:p>
    <w:p w:rsidR="006C29F8" w:rsidRPr="006C29F8" w:rsidRDefault="006C29F8" w:rsidP="006C29F8">
      <w:pPr>
        <w:numPr>
          <w:ilvl w:val="0"/>
          <w:numId w:val="4"/>
        </w:numPr>
        <w:spacing w:after="0" w:line="360" w:lineRule="auto"/>
        <w:jc w:val="both"/>
        <w:rPr>
          <w:rFonts w:ascii="Times New Roman" w:eastAsia="Times New Roman" w:hAnsi="Times New Roman" w:cs="Times New Roman"/>
          <w:sz w:val="24"/>
          <w:szCs w:val="24"/>
          <w:lang w:eastAsia="pl-PL"/>
        </w:rPr>
      </w:pPr>
      <w:r w:rsidRPr="006C29F8">
        <w:rPr>
          <w:rFonts w:ascii="Times New Roman" w:eastAsia="Times New Roman" w:hAnsi="Times New Roman" w:cs="Times New Roman"/>
          <w:sz w:val="24"/>
          <w:szCs w:val="24"/>
          <w:lang w:eastAsia="pl-PL"/>
        </w:rPr>
        <w:t xml:space="preserve">W szczególnych przypadkach – jeżeli stan dziecka uniemożliwia lub znacznie utrudnia chodzenie do szkoły – obowiązek szkolny może być spełniany w formie nauczania indywidualnego, które dyrektor szkoły organizuje zgodnie z orzeczeniem poradni </w:t>
      </w:r>
      <w:proofErr w:type="spellStart"/>
      <w:r w:rsidRPr="006C29F8">
        <w:rPr>
          <w:rFonts w:ascii="Times New Roman" w:eastAsia="Times New Roman" w:hAnsi="Times New Roman" w:cs="Times New Roman"/>
          <w:sz w:val="24"/>
          <w:szCs w:val="24"/>
          <w:lang w:eastAsia="pl-PL"/>
        </w:rPr>
        <w:t>pedagogiczno</w:t>
      </w:r>
      <w:proofErr w:type="spellEnd"/>
      <w:r w:rsidRPr="006C29F8">
        <w:rPr>
          <w:rFonts w:ascii="Times New Roman" w:eastAsia="Times New Roman" w:hAnsi="Times New Roman" w:cs="Times New Roman"/>
          <w:sz w:val="24"/>
          <w:szCs w:val="24"/>
          <w:lang w:eastAsia="pl-PL"/>
        </w:rPr>
        <w:t xml:space="preserve"> – psychologicznej.</w:t>
      </w:r>
    </w:p>
    <w:p w:rsidR="006C29F8" w:rsidRPr="006C29F8" w:rsidRDefault="006C29F8" w:rsidP="006C29F8">
      <w:pPr>
        <w:numPr>
          <w:ilvl w:val="0"/>
          <w:numId w:val="4"/>
        </w:numPr>
        <w:spacing w:after="0" w:line="360" w:lineRule="auto"/>
        <w:jc w:val="both"/>
        <w:rPr>
          <w:rFonts w:ascii="Times New Roman" w:eastAsia="Times New Roman" w:hAnsi="Times New Roman" w:cs="Times New Roman"/>
          <w:sz w:val="24"/>
          <w:szCs w:val="24"/>
          <w:lang w:eastAsia="pl-PL"/>
        </w:rPr>
      </w:pPr>
      <w:r w:rsidRPr="006C29F8">
        <w:rPr>
          <w:rFonts w:ascii="Times New Roman" w:eastAsia="Times New Roman" w:hAnsi="Times New Roman" w:cs="Times New Roman"/>
          <w:sz w:val="24"/>
          <w:szCs w:val="24"/>
          <w:lang w:eastAsia="pl-PL"/>
        </w:rPr>
        <w:t xml:space="preserve">Za spełnianie obowiązku szkolnego uznaje się również udział dzieci i młodzieży upośledzonych umysłowo w stopniu głębokim w zajęciach </w:t>
      </w:r>
      <w:proofErr w:type="spellStart"/>
      <w:r w:rsidRPr="006C29F8">
        <w:rPr>
          <w:rFonts w:ascii="Times New Roman" w:eastAsia="Times New Roman" w:hAnsi="Times New Roman" w:cs="Times New Roman"/>
          <w:sz w:val="24"/>
          <w:szCs w:val="24"/>
          <w:lang w:eastAsia="pl-PL"/>
        </w:rPr>
        <w:t>rewalidacyjno</w:t>
      </w:r>
      <w:proofErr w:type="spellEnd"/>
      <w:r w:rsidRPr="006C29F8">
        <w:rPr>
          <w:rFonts w:ascii="Times New Roman" w:eastAsia="Times New Roman" w:hAnsi="Times New Roman" w:cs="Times New Roman"/>
          <w:sz w:val="24"/>
          <w:szCs w:val="24"/>
          <w:lang w:eastAsia="pl-PL"/>
        </w:rPr>
        <w:t xml:space="preserve"> – wychowawczych, organizowanych zgodnie z odrębnymi przepisami.</w:t>
      </w:r>
    </w:p>
    <w:p w:rsidR="006C29F8" w:rsidRPr="006C29F8" w:rsidRDefault="006C29F8" w:rsidP="006C29F8">
      <w:pPr>
        <w:numPr>
          <w:ilvl w:val="0"/>
          <w:numId w:val="4"/>
        </w:numPr>
        <w:spacing w:after="0" w:line="360" w:lineRule="auto"/>
        <w:jc w:val="both"/>
        <w:rPr>
          <w:rFonts w:ascii="Times New Roman" w:eastAsia="Times New Roman" w:hAnsi="Times New Roman" w:cs="Times New Roman"/>
          <w:sz w:val="24"/>
          <w:szCs w:val="24"/>
          <w:lang w:eastAsia="pl-PL"/>
        </w:rPr>
      </w:pPr>
      <w:r w:rsidRPr="006C29F8">
        <w:rPr>
          <w:rFonts w:ascii="Times New Roman" w:eastAsia="Times New Roman" w:hAnsi="Times New Roman" w:cs="Times New Roman"/>
          <w:sz w:val="24"/>
          <w:szCs w:val="24"/>
          <w:lang w:eastAsia="pl-PL"/>
        </w:rPr>
        <w:t>Na wniosek rodziców dyrektor szkoły (w obwodzie, w którym dziecko mieszka), może zezwolić na spełnianie przez dziecko obowiązku szkolnego poza szkołą oraz określa warunki jego spełniania.</w:t>
      </w:r>
    </w:p>
    <w:p w:rsidR="006C29F8" w:rsidRPr="006C29F8" w:rsidRDefault="006C29F8" w:rsidP="006C29F8">
      <w:pPr>
        <w:numPr>
          <w:ilvl w:val="0"/>
          <w:numId w:val="4"/>
        </w:numPr>
        <w:spacing w:after="0" w:line="360" w:lineRule="auto"/>
        <w:jc w:val="both"/>
        <w:rPr>
          <w:rFonts w:ascii="Times New Roman" w:eastAsia="Times New Roman" w:hAnsi="Times New Roman" w:cs="Times New Roman"/>
          <w:sz w:val="24"/>
          <w:szCs w:val="24"/>
          <w:lang w:eastAsia="pl-PL"/>
        </w:rPr>
      </w:pPr>
      <w:r w:rsidRPr="006C29F8">
        <w:rPr>
          <w:rFonts w:ascii="Times New Roman" w:eastAsia="Times New Roman" w:hAnsi="Times New Roman" w:cs="Times New Roman"/>
          <w:sz w:val="24"/>
          <w:szCs w:val="24"/>
          <w:lang w:eastAsia="pl-PL"/>
        </w:rPr>
        <w:t>Dziecko, spełniając odpowiednio obowiązek szkolny w tej formie, może otrzymać świadectwo promocyjne lub ukończenia szkoły na podstawie egzaminów klasyfikacyjnych przeprowadzonych przez szkołę.</w:t>
      </w:r>
    </w:p>
    <w:p w:rsidR="006C29F8" w:rsidRPr="006C29F8" w:rsidRDefault="006C29F8" w:rsidP="006C29F8">
      <w:pPr>
        <w:spacing w:after="0" w:line="360" w:lineRule="auto"/>
        <w:ind w:left="360"/>
        <w:jc w:val="both"/>
        <w:rPr>
          <w:rFonts w:ascii="Times New Roman" w:eastAsia="Times New Roman" w:hAnsi="Times New Roman" w:cs="Times New Roman"/>
          <w:sz w:val="24"/>
          <w:szCs w:val="24"/>
          <w:lang w:eastAsia="pl-PL"/>
        </w:rPr>
      </w:pPr>
    </w:p>
    <w:p w:rsidR="006C29F8" w:rsidRPr="006C29F8" w:rsidRDefault="006C29F8" w:rsidP="006C29F8">
      <w:pPr>
        <w:numPr>
          <w:ilvl w:val="0"/>
          <w:numId w:val="1"/>
        </w:numPr>
        <w:spacing w:after="0" w:line="360" w:lineRule="auto"/>
        <w:rPr>
          <w:rFonts w:ascii="Times New Roman" w:eastAsia="Times New Roman" w:hAnsi="Times New Roman" w:cs="Times New Roman"/>
          <w:b/>
          <w:sz w:val="24"/>
          <w:szCs w:val="24"/>
          <w:lang w:eastAsia="pl-PL"/>
        </w:rPr>
      </w:pPr>
      <w:r w:rsidRPr="006C29F8">
        <w:rPr>
          <w:rFonts w:ascii="Times New Roman" w:eastAsia="Times New Roman" w:hAnsi="Times New Roman" w:cs="Times New Roman"/>
          <w:b/>
          <w:sz w:val="24"/>
          <w:szCs w:val="24"/>
          <w:lang w:eastAsia="pl-PL"/>
        </w:rPr>
        <w:t>Obowiązki rodziców:</w:t>
      </w:r>
    </w:p>
    <w:p w:rsidR="006C29F8" w:rsidRPr="006C29F8" w:rsidRDefault="006C29F8" w:rsidP="006C29F8">
      <w:pPr>
        <w:spacing w:after="0" w:line="360" w:lineRule="auto"/>
        <w:ind w:left="360"/>
        <w:rPr>
          <w:rFonts w:ascii="Times New Roman" w:eastAsia="Times New Roman" w:hAnsi="Times New Roman" w:cs="Times New Roman"/>
          <w:b/>
          <w:sz w:val="24"/>
          <w:szCs w:val="24"/>
          <w:lang w:eastAsia="pl-PL"/>
        </w:rPr>
      </w:pPr>
    </w:p>
    <w:p w:rsidR="006C29F8" w:rsidRPr="006C29F8" w:rsidRDefault="006C29F8" w:rsidP="006C29F8">
      <w:pPr>
        <w:numPr>
          <w:ilvl w:val="0"/>
          <w:numId w:val="5"/>
        </w:numPr>
        <w:spacing w:after="0" w:line="360" w:lineRule="auto"/>
        <w:jc w:val="both"/>
        <w:rPr>
          <w:rFonts w:ascii="Times New Roman" w:eastAsia="Times New Roman" w:hAnsi="Times New Roman" w:cs="Times New Roman"/>
          <w:sz w:val="24"/>
          <w:szCs w:val="24"/>
          <w:lang w:eastAsia="pl-PL"/>
        </w:rPr>
      </w:pPr>
      <w:r w:rsidRPr="006C29F8">
        <w:rPr>
          <w:rFonts w:ascii="Times New Roman" w:eastAsia="Times New Roman" w:hAnsi="Times New Roman" w:cs="Times New Roman"/>
          <w:sz w:val="24"/>
          <w:szCs w:val="24"/>
          <w:lang w:eastAsia="pl-PL"/>
        </w:rPr>
        <w:t>Dopełnienie obowiązku związanego ze zgłoszeniem dziecka do szkoły.</w:t>
      </w:r>
    </w:p>
    <w:p w:rsidR="006C29F8" w:rsidRPr="006C29F8" w:rsidRDefault="006C29F8" w:rsidP="006C29F8">
      <w:pPr>
        <w:numPr>
          <w:ilvl w:val="0"/>
          <w:numId w:val="5"/>
        </w:numPr>
        <w:spacing w:after="0" w:line="360" w:lineRule="auto"/>
        <w:jc w:val="both"/>
        <w:rPr>
          <w:rFonts w:ascii="Times New Roman" w:eastAsia="Times New Roman" w:hAnsi="Times New Roman" w:cs="Times New Roman"/>
          <w:sz w:val="24"/>
          <w:szCs w:val="24"/>
          <w:lang w:eastAsia="pl-PL"/>
        </w:rPr>
      </w:pPr>
      <w:r w:rsidRPr="006C29F8">
        <w:rPr>
          <w:rFonts w:ascii="Times New Roman" w:eastAsia="Times New Roman" w:hAnsi="Times New Roman" w:cs="Times New Roman"/>
          <w:sz w:val="24"/>
          <w:szCs w:val="24"/>
          <w:lang w:eastAsia="pl-PL"/>
        </w:rPr>
        <w:t>Zapewnienie regularnego uczęszczania dziecka na zajęcia szkolne.</w:t>
      </w:r>
    </w:p>
    <w:p w:rsidR="006C29F8" w:rsidRPr="006C29F8" w:rsidRDefault="006C29F8" w:rsidP="006C29F8">
      <w:pPr>
        <w:numPr>
          <w:ilvl w:val="0"/>
          <w:numId w:val="5"/>
        </w:numPr>
        <w:spacing w:after="0" w:line="360" w:lineRule="auto"/>
        <w:jc w:val="both"/>
        <w:rPr>
          <w:rFonts w:ascii="Times New Roman" w:eastAsia="Times New Roman" w:hAnsi="Times New Roman" w:cs="Times New Roman"/>
          <w:sz w:val="24"/>
          <w:szCs w:val="24"/>
          <w:lang w:eastAsia="pl-PL"/>
        </w:rPr>
      </w:pPr>
      <w:r w:rsidRPr="006C29F8">
        <w:rPr>
          <w:rFonts w:ascii="Times New Roman" w:eastAsia="Times New Roman" w:hAnsi="Times New Roman" w:cs="Times New Roman"/>
          <w:sz w:val="24"/>
          <w:szCs w:val="24"/>
          <w:lang w:eastAsia="pl-PL"/>
        </w:rPr>
        <w:t>Zapewnienie dziecku warunków umożliwiających przygotowanie się do zajęć szkolnych.</w:t>
      </w:r>
    </w:p>
    <w:p w:rsidR="006C29F8" w:rsidRPr="006C29F8" w:rsidRDefault="006C29F8" w:rsidP="006C29F8">
      <w:pPr>
        <w:numPr>
          <w:ilvl w:val="0"/>
          <w:numId w:val="5"/>
        </w:numPr>
        <w:spacing w:after="0" w:line="360" w:lineRule="auto"/>
        <w:jc w:val="both"/>
        <w:rPr>
          <w:rFonts w:ascii="Times New Roman" w:eastAsia="Times New Roman" w:hAnsi="Times New Roman" w:cs="Times New Roman"/>
          <w:sz w:val="24"/>
          <w:szCs w:val="24"/>
          <w:lang w:eastAsia="pl-PL"/>
        </w:rPr>
      </w:pPr>
      <w:r w:rsidRPr="006C29F8">
        <w:rPr>
          <w:rFonts w:ascii="Times New Roman" w:eastAsia="Times New Roman" w:hAnsi="Times New Roman" w:cs="Times New Roman"/>
          <w:sz w:val="24"/>
          <w:szCs w:val="24"/>
          <w:lang w:eastAsia="pl-PL"/>
        </w:rPr>
        <w:t>W przypadku realizowania obowiązku poza szkołą – zapewnienie dziecku warunków jego spełniania określonych przez dyrektora szkoły.</w:t>
      </w:r>
    </w:p>
    <w:p w:rsidR="006C29F8" w:rsidRPr="006C29F8" w:rsidRDefault="006C29F8" w:rsidP="006C29F8">
      <w:pPr>
        <w:numPr>
          <w:ilvl w:val="0"/>
          <w:numId w:val="5"/>
        </w:numPr>
        <w:spacing w:after="0" w:line="360" w:lineRule="auto"/>
        <w:jc w:val="both"/>
        <w:rPr>
          <w:rFonts w:ascii="Times New Roman" w:eastAsia="Times New Roman" w:hAnsi="Times New Roman" w:cs="Times New Roman"/>
          <w:sz w:val="24"/>
          <w:szCs w:val="24"/>
          <w:lang w:eastAsia="pl-PL"/>
        </w:rPr>
      </w:pPr>
      <w:r w:rsidRPr="006C29F8">
        <w:rPr>
          <w:rFonts w:ascii="Times New Roman" w:eastAsia="Times New Roman" w:hAnsi="Times New Roman" w:cs="Times New Roman"/>
          <w:sz w:val="24"/>
          <w:szCs w:val="24"/>
          <w:lang w:eastAsia="pl-PL"/>
        </w:rPr>
        <w:t>Informowanie o wszelkich zmianach związanych ze zmianą miejsca zamieszkania lub zmianą szkoły.</w:t>
      </w:r>
    </w:p>
    <w:p w:rsidR="006C29F8" w:rsidRPr="006C29F8" w:rsidRDefault="006C29F8" w:rsidP="006C29F8">
      <w:pPr>
        <w:spacing w:after="0" w:line="360" w:lineRule="auto"/>
        <w:ind w:left="720"/>
        <w:jc w:val="both"/>
        <w:rPr>
          <w:rFonts w:ascii="Times New Roman" w:eastAsia="Times New Roman" w:hAnsi="Times New Roman" w:cs="Times New Roman"/>
          <w:sz w:val="24"/>
          <w:szCs w:val="24"/>
          <w:lang w:eastAsia="pl-PL"/>
        </w:rPr>
      </w:pPr>
    </w:p>
    <w:p w:rsidR="006C29F8" w:rsidRPr="006C29F8" w:rsidRDefault="006C29F8" w:rsidP="006C29F8">
      <w:pPr>
        <w:spacing w:after="0" w:line="360" w:lineRule="auto"/>
        <w:ind w:left="720"/>
        <w:jc w:val="both"/>
        <w:rPr>
          <w:rFonts w:ascii="Times New Roman" w:eastAsia="Times New Roman" w:hAnsi="Times New Roman" w:cs="Times New Roman"/>
          <w:sz w:val="24"/>
          <w:szCs w:val="24"/>
          <w:lang w:eastAsia="pl-PL"/>
        </w:rPr>
      </w:pPr>
    </w:p>
    <w:p w:rsidR="006C29F8" w:rsidRPr="006C29F8" w:rsidRDefault="006C29F8" w:rsidP="006C29F8">
      <w:pPr>
        <w:spacing w:after="0" w:line="360" w:lineRule="auto"/>
        <w:ind w:left="720"/>
        <w:jc w:val="both"/>
        <w:rPr>
          <w:rFonts w:ascii="Times New Roman" w:eastAsia="Times New Roman" w:hAnsi="Times New Roman" w:cs="Times New Roman"/>
          <w:sz w:val="24"/>
          <w:szCs w:val="24"/>
          <w:lang w:eastAsia="pl-PL"/>
        </w:rPr>
      </w:pPr>
    </w:p>
    <w:p w:rsidR="006C29F8" w:rsidRPr="006C29F8" w:rsidRDefault="006C29F8" w:rsidP="006C29F8">
      <w:pPr>
        <w:numPr>
          <w:ilvl w:val="0"/>
          <w:numId w:val="1"/>
        </w:numPr>
        <w:spacing w:after="0" w:line="360" w:lineRule="auto"/>
        <w:rPr>
          <w:rFonts w:ascii="Times New Roman" w:eastAsia="Times New Roman" w:hAnsi="Times New Roman" w:cs="Times New Roman"/>
          <w:b/>
          <w:sz w:val="24"/>
          <w:szCs w:val="24"/>
          <w:lang w:eastAsia="pl-PL"/>
        </w:rPr>
      </w:pPr>
      <w:r w:rsidRPr="006C29F8">
        <w:rPr>
          <w:rFonts w:ascii="Times New Roman" w:eastAsia="Times New Roman" w:hAnsi="Times New Roman" w:cs="Times New Roman"/>
          <w:b/>
          <w:sz w:val="24"/>
          <w:szCs w:val="24"/>
          <w:lang w:eastAsia="pl-PL"/>
        </w:rPr>
        <w:lastRenderedPageBreak/>
        <w:t>Prawa rodziców:</w:t>
      </w:r>
    </w:p>
    <w:p w:rsidR="006C29F8" w:rsidRPr="006C29F8" w:rsidRDefault="006C29F8" w:rsidP="006C29F8">
      <w:pPr>
        <w:spacing w:after="0" w:line="360" w:lineRule="auto"/>
        <w:ind w:left="360"/>
        <w:rPr>
          <w:rFonts w:ascii="Times New Roman" w:eastAsia="Times New Roman" w:hAnsi="Times New Roman" w:cs="Times New Roman"/>
          <w:b/>
          <w:sz w:val="24"/>
          <w:szCs w:val="24"/>
          <w:lang w:eastAsia="pl-PL"/>
        </w:rPr>
      </w:pPr>
    </w:p>
    <w:p w:rsidR="006C29F8" w:rsidRPr="006C29F8" w:rsidRDefault="006C29F8" w:rsidP="006C29F8">
      <w:pPr>
        <w:numPr>
          <w:ilvl w:val="0"/>
          <w:numId w:val="6"/>
        </w:numPr>
        <w:spacing w:after="0" w:line="360" w:lineRule="auto"/>
        <w:jc w:val="both"/>
        <w:rPr>
          <w:rFonts w:ascii="Times New Roman" w:eastAsia="Times New Roman" w:hAnsi="Times New Roman" w:cs="Times New Roman"/>
          <w:sz w:val="24"/>
          <w:szCs w:val="24"/>
          <w:lang w:eastAsia="pl-PL"/>
        </w:rPr>
      </w:pPr>
      <w:r w:rsidRPr="006C29F8">
        <w:rPr>
          <w:rFonts w:ascii="Times New Roman" w:eastAsia="Times New Roman" w:hAnsi="Times New Roman" w:cs="Times New Roman"/>
          <w:sz w:val="24"/>
          <w:szCs w:val="24"/>
          <w:lang w:eastAsia="pl-PL"/>
        </w:rPr>
        <w:t>Wystąpienie do dyrektora szkoły z wnioskiem o przyspieszenie lub odroczenie obowiązku szkolnego.</w:t>
      </w:r>
    </w:p>
    <w:p w:rsidR="006C29F8" w:rsidRPr="006C29F8" w:rsidRDefault="006C29F8" w:rsidP="006C29F8">
      <w:pPr>
        <w:numPr>
          <w:ilvl w:val="0"/>
          <w:numId w:val="6"/>
        </w:numPr>
        <w:spacing w:after="0" w:line="360" w:lineRule="auto"/>
        <w:jc w:val="both"/>
        <w:rPr>
          <w:rFonts w:ascii="Times New Roman" w:eastAsia="Times New Roman" w:hAnsi="Times New Roman" w:cs="Times New Roman"/>
          <w:sz w:val="24"/>
          <w:szCs w:val="24"/>
          <w:lang w:eastAsia="pl-PL"/>
        </w:rPr>
      </w:pPr>
      <w:r w:rsidRPr="006C29F8">
        <w:rPr>
          <w:rFonts w:ascii="Times New Roman" w:eastAsia="Times New Roman" w:hAnsi="Times New Roman" w:cs="Times New Roman"/>
          <w:sz w:val="24"/>
          <w:szCs w:val="24"/>
          <w:lang w:eastAsia="pl-PL"/>
        </w:rPr>
        <w:t>Wnioskowanie do dyrektora szkoły o zezwolenie na spełnianie obowiązku szkolnego poza szkołą.</w:t>
      </w:r>
    </w:p>
    <w:p w:rsidR="006C29F8" w:rsidRPr="006C29F8" w:rsidRDefault="006C29F8" w:rsidP="006C29F8">
      <w:pPr>
        <w:numPr>
          <w:ilvl w:val="0"/>
          <w:numId w:val="6"/>
        </w:numPr>
        <w:spacing w:after="0" w:line="360" w:lineRule="auto"/>
        <w:jc w:val="both"/>
        <w:rPr>
          <w:rFonts w:ascii="Times New Roman" w:eastAsia="Times New Roman" w:hAnsi="Times New Roman" w:cs="Times New Roman"/>
          <w:sz w:val="24"/>
          <w:szCs w:val="24"/>
          <w:lang w:eastAsia="pl-PL"/>
        </w:rPr>
      </w:pPr>
      <w:r w:rsidRPr="006C29F8">
        <w:rPr>
          <w:rFonts w:ascii="Times New Roman" w:eastAsia="Times New Roman" w:hAnsi="Times New Roman" w:cs="Times New Roman"/>
          <w:sz w:val="24"/>
          <w:szCs w:val="24"/>
          <w:lang w:eastAsia="pl-PL"/>
        </w:rPr>
        <w:t>Wystąpienie do dyrektora szkoły o zgodę na indywidualny tok nauki.</w:t>
      </w:r>
    </w:p>
    <w:p w:rsidR="006C29F8" w:rsidRPr="006C29F8" w:rsidRDefault="006C29F8" w:rsidP="006C29F8">
      <w:pPr>
        <w:spacing w:after="0" w:line="360" w:lineRule="auto"/>
        <w:ind w:left="360"/>
        <w:jc w:val="both"/>
        <w:rPr>
          <w:rFonts w:ascii="Times New Roman" w:eastAsia="Times New Roman" w:hAnsi="Times New Roman" w:cs="Times New Roman"/>
          <w:sz w:val="24"/>
          <w:szCs w:val="24"/>
          <w:lang w:eastAsia="pl-PL"/>
        </w:rPr>
      </w:pPr>
    </w:p>
    <w:p w:rsidR="006C29F8" w:rsidRPr="006C29F8" w:rsidRDefault="006C29F8" w:rsidP="006C29F8">
      <w:pPr>
        <w:numPr>
          <w:ilvl w:val="0"/>
          <w:numId w:val="1"/>
        </w:numPr>
        <w:spacing w:after="0" w:line="360" w:lineRule="auto"/>
        <w:rPr>
          <w:rFonts w:ascii="Times New Roman" w:eastAsia="Times New Roman" w:hAnsi="Times New Roman" w:cs="Times New Roman"/>
          <w:b/>
          <w:sz w:val="24"/>
          <w:szCs w:val="24"/>
          <w:lang w:eastAsia="pl-PL"/>
        </w:rPr>
      </w:pPr>
      <w:r w:rsidRPr="006C29F8">
        <w:rPr>
          <w:rFonts w:ascii="Times New Roman" w:eastAsia="Times New Roman" w:hAnsi="Times New Roman" w:cs="Times New Roman"/>
          <w:b/>
          <w:sz w:val="24"/>
          <w:szCs w:val="24"/>
          <w:lang w:eastAsia="pl-PL"/>
        </w:rPr>
        <w:t>Obowiązki dyrektora szkoły:</w:t>
      </w:r>
    </w:p>
    <w:p w:rsidR="006C29F8" w:rsidRPr="006C29F8" w:rsidRDefault="006C29F8" w:rsidP="006C29F8">
      <w:pPr>
        <w:spacing w:after="0" w:line="360" w:lineRule="auto"/>
        <w:ind w:left="360"/>
        <w:rPr>
          <w:rFonts w:ascii="Times New Roman" w:eastAsia="Times New Roman" w:hAnsi="Times New Roman" w:cs="Times New Roman"/>
          <w:b/>
          <w:sz w:val="24"/>
          <w:szCs w:val="24"/>
          <w:lang w:eastAsia="pl-PL"/>
        </w:rPr>
      </w:pPr>
    </w:p>
    <w:p w:rsidR="006C29F8" w:rsidRPr="006C29F8" w:rsidRDefault="006C29F8" w:rsidP="006C29F8">
      <w:pPr>
        <w:numPr>
          <w:ilvl w:val="0"/>
          <w:numId w:val="7"/>
        </w:numPr>
        <w:spacing w:after="0" w:line="360" w:lineRule="auto"/>
        <w:jc w:val="both"/>
        <w:rPr>
          <w:rFonts w:ascii="Times New Roman" w:eastAsia="Times New Roman" w:hAnsi="Times New Roman" w:cs="Times New Roman"/>
          <w:sz w:val="24"/>
          <w:szCs w:val="24"/>
          <w:lang w:eastAsia="pl-PL"/>
        </w:rPr>
      </w:pPr>
      <w:r w:rsidRPr="006C29F8">
        <w:rPr>
          <w:rFonts w:ascii="Times New Roman" w:eastAsia="Times New Roman" w:hAnsi="Times New Roman" w:cs="Times New Roman"/>
          <w:sz w:val="24"/>
          <w:szCs w:val="24"/>
          <w:lang w:eastAsia="pl-PL"/>
        </w:rPr>
        <w:t>Kontrola spełniania obowiązku rocznego przygotowania przedszkolnego przez dzieci 6 –letnie zameldowane w obwodzie szkoły podstawowej.</w:t>
      </w:r>
    </w:p>
    <w:p w:rsidR="006C29F8" w:rsidRPr="006C29F8" w:rsidRDefault="006C29F8" w:rsidP="006C29F8">
      <w:pPr>
        <w:numPr>
          <w:ilvl w:val="0"/>
          <w:numId w:val="7"/>
        </w:numPr>
        <w:spacing w:after="0" w:line="360" w:lineRule="auto"/>
        <w:jc w:val="both"/>
        <w:rPr>
          <w:rFonts w:ascii="Times New Roman" w:eastAsia="Times New Roman" w:hAnsi="Times New Roman" w:cs="Times New Roman"/>
          <w:sz w:val="24"/>
          <w:szCs w:val="24"/>
          <w:lang w:eastAsia="pl-PL"/>
        </w:rPr>
      </w:pPr>
      <w:r w:rsidRPr="006C29F8">
        <w:rPr>
          <w:rFonts w:ascii="Times New Roman" w:eastAsia="Times New Roman" w:hAnsi="Times New Roman" w:cs="Times New Roman"/>
          <w:sz w:val="24"/>
          <w:szCs w:val="24"/>
          <w:lang w:eastAsia="pl-PL"/>
        </w:rPr>
        <w:t>Przyjmowanie do szkoły dzieci zamieszkałych w obwodzie szkoły celem realizacji obowiązku szkolnego.</w:t>
      </w:r>
    </w:p>
    <w:p w:rsidR="006C29F8" w:rsidRPr="006C29F8" w:rsidRDefault="006C29F8" w:rsidP="006C29F8">
      <w:pPr>
        <w:numPr>
          <w:ilvl w:val="0"/>
          <w:numId w:val="7"/>
        </w:numPr>
        <w:spacing w:after="0" w:line="360" w:lineRule="auto"/>
        <w:jc w:val="both"/>
        <w:rPr>
          <w:rFonts w:ascii="Times New Roman" w:eastAsia="Times New Roman" w:hAnsi="Times New Roman" w:cs="Times New Roman"/>
          <w:sz w:val="24"/>
          <w:szCs w:val="24"/>
          <w:lang w:eastAsia="pl-PL"/>
        </w:rPr>
      </w:pPr>
      <w:r w:rsidRPr="006C29F8">
        <w:rPr>
          <w:rFonts w:ascii="Times New Roman" w:eastAsia="Times New Roman" w:hAnsi="Times New Roman" w:cs="Times New Roman"/>
          <w:sz w:val="24"/>
          <w:szCs w:val="24"/>
          <w:lang w:eastAsia="pl-PL"/>
        </w:rPr>
        <w:t>Kontrola i ewidencja spełniania obowiązku szkolnego przez dzieci zamieszkujące w obwodzie szkoły podstawowej – prowadzi księgę ewidencji uczniów.</w:t>
      </w:r>
    </w:p>
    <w:p w:rsidR="006C29F8" w:rsidRPr="006C29F8" w:rsidRDefault="006C29F8" w:rsidP="006C29F8">
      <w:pPr>
        <w:numPr>
          <w:ilvl w:val="0"/>
          <w:numId w:val="7"/>
        </w:numPr>
        <w:spacing w:after="0" w:line="360" w:lineRule="auto"/>
        <w:jc w:val="both"/>
        <w:rPr>
          <w:rFonts w:ascii="Times New Roman" w:eastAsia="Times New Roman" w:hAnsi="Times New Roman" w:cs="Times New Roman"/>
          <w:sz w:val="24"/>
          <w:szCs w:val="24"/>
          <w:lang w:eastAsia="pl-PL"/>
        </w:rPr>
      </w:pPr>
      <w:r w:rsidRPr="006C29F8">
        <w:rPr>
          <w:rFonts w:ascii="Times New Roman" w:eastAsia="Times New Roman" w:hAnsi="Times New Roman" w:cs="Times New Roman"/>
          <w:sz w:val="24"/>
          <w:szCs w:val="24"/>
          <w:lang w:eastAsia="pl-PL"/>
        </w:rPr>
        <w:t>Powiadamianie o przyjęciu ucznia dyrektora publicznej szkoły podstawowej, w której obwodzie uczeń mieszka oraz informowanie go o spełnianiu przez ucznia obowiązku szkolnego.</w:t>
      </w:r>
    </w:p>
    <w:p w:rsidR="006C29F8" w:rsidRPr="006C29F8" w:rsidRDefault="006C29F8" w:rsidP="006C29F8">
      <w:pPr>
        <w:numPr>
          <w:ilvl w:val="0"/>
          <w:numId w:val="7"/>
        </w:numPr>
        <w:spacing w:after="0" w:line="360" w:lineRule="auto"/>
        <w:jc w:val="both"/>
        <w:rPr>
          <w:rFonts w:ascii="Times New Roman" w:eastAsia="Times New Roman" w:hAnsi="Times New Roman" w:cs="Times New Roman"/>
          <w:sz w:val="24"/>
          <w:szCs w:val="24"/>
          <w:lang w:eastAsia="pl-PL"/>
        </w:rPr>
      </w:pPr>
      <w:r w:rsidRPr="006C29F8">
        <w:rPr>
          <w:rFonts w:ascii="Times New Roman" w:eastAsia="Times New Roman" w:hAnsi="Times New Roman" w:cs="Times New Roman"/>
          <w:sz w:val="24"/>
          <w:szCs w:val="24"/>
          <w:lang w:eastAsia="pl-PL"/>
        </w:rPr>
        <w:t>Współpraca z wychowawcą klasy, pedagogiem szkolnym oraz rodzicami (prawnymi opiekunami) dziecka w zakresie spełniania obowiązku szkolnego i regularnego uczęszczania na zajęcia.</w:t>
      </w:r>
    </w:p>
    <w:p w:rsidR="006C29F8" w:rsidRPr="006C29F8" w:rsidRDefault="006C29F8" w:rsidP="006C29F8">
      <w:pPr>
        <w:numPr>
          <w:ilvl w:val="0"/>
          <w:numId w:val="7"/>
        </w:numPr>
        <w:spacing w:after="0" w:line="360" w:lineRule="auto"/>
        <w:jc w:val="both"/>
        <w:rPr>
          <w:rFonts w:ascii="Times New Roman" w:eastAsia="Times New Roman" w:hAnsi="Times New Roman" w:cs="Times New Roman"/>
          <w:sz w:val="24"/>
          <w:szCs w:val="24"/>
          <w:lang w:eastAsia="pl-PL"/>
        </w:rPr>
      </w:pPr>
      <w:r w:rsidRPr="006C29F8">
        <w:rPr>
          <w:rFonts w:ascii="Times New Roman" w:eastAsia="Times New Roman" w:hAnsi="Times New Roman" w:cs="Times New Roman"/>
          <w:sz w:val="24"/>
          <w:szCs w:val="24"/>
          <w:lang w:eastAsia="pl-PL"/>
        </w:rPr>
        <w:t>Wszczynanie postępowania egzekucyjnego w przypadku niespełnienia obowiązku szkolnego i nieregularnego uczęszczania na zajęcia przez dziecko.</w:t>
      </w:r>
    </w:p>
    <w:p w:rsidR="006C29F8" w:rsidRPr="006C29F8" w:rsidRDefault="006C29F8" w:rsidP="006C29F8">
      <w:pPr>
        <w:spacing w:after="0" w:line="360" w:lineRule="auto"/>
        <w:ind w:left="360"/>
        <w:jc w:val="both"/>
        <w:rPr>
          <w:rFonts w:ascii="Times New Roman" w:eastAsia="Times New Roman" w:hAnsi="Times New Roman" w:cs="Times New Roman"/>
          <w:sz w:val="24"/>
          <w:szCs w:val="24"/>
          <w:lang w:eastAsia="pl-PL"/>
        </w:rPr>
      </w:pPr>
    </w:p>
    <w:p w:rsidR="006C29F8" w:rsidRPr="006C29F8" w:rsidRDefault="006C29F8" w:rsidP="006C29F8">
      <w:pPr>
        <w:numPr>
          <w:ilvl w:val="0"/>
          <w:numId w:val="1"/>
        </w:numPr>
        <w:spacing w:after="0" w:line="360" w:lineRule="auto"/>
        <w:rPr>
          <w:rFonts w:ascii="Times New Roman" w:eastAsia="Times New Roman" w:hAnsi="Times New Roman" w:cs="Times New Roman"/>
          <w:b/>
          <w:sz w:val="24"/>
          <w:szCs w:val="24"/>
          <w:lang w:eastAsia="pl-PL"/>
        </w:rPr>
      </w:pPr>
      <w:r w:rsidRPr="006C29F8">
        <w:rPr>
          <w:rFonts w:ascii="Times New Roman" w:eastAsia="Times New Roman" w:hAnsi="Times New Roman" w:cs="Times New Roman"/>
          <w:b/>
          <w:sz w:val="24"/>
          <w:szCs w:val="24"/>
          <w:lang w:eastAsia="pl-PL"/>
        </w:rPr>
        <w:t>Postępowanie w przypadku niespełnienia obowiązku szkolnego:</w:t>
      </w:r>
    </w:p>
    <w:p w:rsidR="006C29F8" w:rsidRPr="006C29F8" w:rsidRDefault="006C29F8" w:rsidP="006C29F8">
      <w:pPr>
        <w:spacing w:after="0" w:line="360" w:lineRule="auto"/>
        <w:ind w:left="360"/>
        <w:rPr>
          <w:rFonts w:ascii="Times New Roman" w:eastAsia="Times New Roman" w:hAnsi="Times New Roman" w:cs="Times New Roman"/>
          <w:b/>
          <w:sz w:val="24"/>
          <w:szCs w:val="24"/>
          <w:lang w:eastAsia="pl-PL"/>
        </w:rPr>
      </w:pPr>
    </w:p>
    <w:p w:rsidR="006C29F8" w:rsidRPr="006C29F8" w:rsidRDefault="006C29F8" w:rsidP="006C29F8">
      <w:pPr>
        <w:numPr>
          <w:ilvl w:val="0"/>
          <w:numId w:val="8"/>
        </w:numPr>
        <w:spacing w:after="0" w:line="360" w:lineRule="auto"/>
        <w:jc w:val="both"/>
        <w:rPr>
          <w:rFonts w:ascii="Times New Roman" w:eastAsia="Times New Roman" w:hAnsi="Times New Roman" w:cs="Times New Roman"/>
          <w:sz w:val="24"/>
          <w:szCs w:val="24"/>
          <w:lang w:eastAsia="pl-PL"/>
        </w:rPr>
      </w:pPr>
      <w:r w:rsidRPr="006C29F8">
        <w:rPr>
          <w:rFonts w:ascii="Times New Roman" w:eastAsia="Times New Roman" w:hAnsi="Times New Roman" w:cs="Times New Roman"/>
          <w:sz w:val="24"/>
          <w:szCs w:val="24"/>
          <w:lang w:eastAsia="pl-PL"/>
        </w:rPr>
        <w:t>Wychowawca klasy informuje pedagoga o dłuższej (50% opuszczonych godzin zajęć dydaktycznych) nieobecności, wagarach lub opuszczaniu wybranych zajęć prze ucznia.</w:t>
      </w:r>
    </w:p>
    <w:p w:rsidR="006C29F8" w:rsidRPr="006C29F8" w:rsidRDefault="006C29F8" w:rsidP="006C29F8">
      <w:pPr>
        <w:numPr>
          <w:ilvl w:val="0"/>
          <w:numId w:val="8"/>
        </w:numPr>
        <w:spacing w:after="0" w:line="360" w:lineRule="auto"/>
        <w:jc w:val="both"/>
        <w:rPr>
          <w:rFonts w:ascii="Times New Roman" w:eastAsia="Times New Roman" w:hAnsi="Times New Roman" w:cs="Times New Roman"/>
          <w:sz w:val="24"/>
          <w:szCs w:val="24"/>
          <w:lang w:eastAsia="pl-PL"/>
        </w:rPr>
      </w:pPr>
      <w:r w:rsidRPr="006C29F8">
        <w:rPr>
          <w:rFonts w:ascii="Times New Roman" w:eastAsia="Times New Roman" w:hAnsi="Times New Roman" w:cs="Times New Roman"/>
          <w:sz w:val="24"/>
          <w:szCs w:val="24"/>
          <w:lang w:eastAsia="pl-PL"/>
        </w:rPr>
        <w:t>Pedagog szkolny w porozumieniu z dyrektorem szkoły pisemnie (zał. nr 1) wzywa rodziców ucznia na rozmowę, podczas której uświadamia rodzicom konsekwencje niezrealizowania obowiązku szkolnego przez dziecko oraz zobowiązuje ich do dopilnowania regularnego uczęszczania dziecka do szkoły.</w:t>
      </w:r>
    </w:p>
    <w:p w:rsidR="006C29F8" w:rsidRPr="006C29F8" w:rsidRDefault="006C29F8" w:rsidP="006C29F8">
      <w:pPr>
        <w:numPr>
          <w:ilvl w:val="0"/>
          <w:numId w:val="8"/>
        </w:numPr>
        <w:spacing w:after="0" w:line="360" w:lineRule="auto"/>
        <w:jc w:val="both"/>
        <w:rPr>
          <w:rFonts w:ascii="Times New Roman" w:eastAsia="Times New Roman" w:hAnsi="Times New Roman" w:cs="Times New Roman"/>
          <w:sz w:val="24"/>
          <w:szCs w:val="24"/>
          <w:lang w:eastAsia="pl-PL"/>
        </w:rPr>
      </w:pPr>
      <w:r w:rsidRPr="006C29F8">
        <w:rPr>
          <w:rFonts w:ascii="Times New Roman" w:eastAsia="Times New Roman" w:hAnsi="Times New Roman" w:cs="Times New Roman"/>
          <w:sz w:val="24"/>
          <w:szCs w:val="24"/>
          <w:lang w:eastAsia="pl-PL"/>
        </w:rPr>
        <w:lastRenderedPageBreak/>
        <w:t>Jeżeli rodzice dziecka nie zgłoszą się w wyznaczonym terminie, skierowane zostaje do nich pisemne upomnienie (zał. nr 2) zawierające stwierdzenie, że obowiązek szkolny nie jest realizowany  i wezwanie do posyłania dziecka do szkoły. W upomnieniu zawarta jest również informacja, że niespełnienie tego obowiązku jest zagrożone skierowaniem sprawy na drogę postępowania egzekucyjnego.</w:t>
      </w:r>
    </w:p>
    <w:p w:rsidR="006C29F8" w:rsidRPr="006C29F8" w:rsidRDefault="006C29F8" w:rsidP="006C29F8">
      <w:pPr>
        <w:numPr>
          <w:ilvl w:val="0"/>
          <w:numId w:val="8"/>
        </w:numPr>
        <w:spacing w:after="0" w:line="360" w:lineRule="auto"/>
        <w:jc w:val="both"/>
        <w:rPr>
          <w:rFonts w:ascii="Times New Roman" w:eastAsia="Times New Roman" w:hAnsi="Times New Roman" w:cs="Times New Roman"/>
          <w:sz w:val="24"/>
          <w:szCs w:val="24"/>
          <w:lang w:eastAsia="pl-PL"/>
        </w:rPr>
      </w:pPr>
      <w:r w:rsidRPr="006C29F8">
        <w:rPr>
          <w:rFonts w:ascii="Times New Roman" w:eastAsia="Times New Roman" w:hAnsi="Times New Roman" w:cs="Times New Roman"/>
          <w:sz w:val="24"/>
          <w:szCs w:val="24"/>
          <w:lang w:eastAsia="pl-PL"/>
        </w:rPr>
        <w:t xml:space="preserve">W przypadku niezastosowania się rodziców do dwukrotnego upomnienia, mimo upływu wyznaczonego terminu, dyrektor szkoły kieruje wniosek (zał. nr 3) </w:t>
      </w:r>
      <w:r>
        <w:rPr>
          <w:rFonts w:ascii="Times New Roman" w:eastAsia="Times New Roman" w:hAnsi="Times New Roman" w:cs="Times New Roman"/>
          <w:sz w:val="24"/>
          <w:szCs w:val="24"/>
          <w:lang w:eastAsia="pl-PL"/>
        </w:rPr>
        <w:t xml:space="preserve">                                </w:t>
      </w:r>
      <w:r w:rsidRPr="006C29F8">
        <w:rPr>
          <w:rFonts w:ascii="Times New Roman" w:eastAsia="Times New Roman" w:hAnsi="Times New Roman" w:cs="Times New Roman"/>
          <w:sz w:val="24"/>
          <w:szCs w:val="24"/>
          <w:lang w:eastAsia="pl-PL"/>
        </w:rPr>
        <w:t>o wszczęcie egzekucji administracyjnej do organu prowadzącego szkołę.</w:t>
      </w:r>
    </w:p>
    <w:p w:rsidR="006C29F8" w:rsidRPr="006C29F8" w:rsidRDefault="006C29F8" w:rsidP="006C29F8">
      <w:pPr>
        <w:spacing w:after="0" w:line="360" w:lineRule="auto"/>
        <w:ind w:left="360"/>
        <w:rPr>
          <w:rFonts w:ascii="Times New Roman" w:eastAsia="Times New Roman" w:hAnsi="Times New Roman" w:cs="Times New Roman"/>
          <w:sz w:val="24"/>
          <w:szCs w:val="24"/>
          <w:lang w:eastAsia="pl-PL"/>
        </w:rPr>
      </w:pPr>
    </w:p>
    <w:p w:rsidR="000704F2" w:rsidRDefault="000704F2">
      <w:bookmarkStart w:id="0" w:name="_GoBack"/>
      <w:bookmarkEnd w:id="0"/>
    </w:p>
    <w:sectPr w:rsidR="000704F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32761D"/>
    <w:multiLevelType w:val="hybridMultilevel"/>
    <w:tmpl w:val="63A647AA"/>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
    <w:nsid w:val="05EC6827"/>
    <w:multiLevelType w:val="hybridMultilevel"/>
    <w:tmpl w:val="4462E904"/>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
    <w:nsid w:val="0BC70D8E"/>
    <w:multiLevelType w:val="hybridMultilevel"/>
    <w:tmpl w:val="2CCACAC4"/>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
    <w:nsid w:val="10147EBF"/>
    <w:multiLevelType w:val="hybridMultilevel"/>
    <w:tmpl w:val="2670F86E"/>
    <w:lvl w:ilvl="0" w:tplc="5D087858">
      <w:start w:val="1"/>
      <w:numFmt w:val="upperRoman"/>
      <w:lvlText w:val="%1."/>
      <w:lvlJc w:val="left"/>
      <w:pPr>
        <w:tabs>
          <w:tab w:val="num" w:pos="1080"/>
        </w:tabs>
        <w:ind w:left="1080" w:hanging="72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
    <w:nsid w:val="26094F56"/>
    <w:multiLevelType w:val="hybridMultilevel"/>
    <w:tmpl w:val="E0F25CA2"/>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
    <w:nsid w:val="3CF7098B"/>
    <w:multiLevelType w:val="hybridMultilevel"/>
    <w:tmpl w:val="07BAC0A6"/>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
    <w:nsid w:val="52901B09"/>
    <w:multiLevelType w:val="hybridMultilevel"/>
    <w:tmpl w:val="ABCC2A18"/>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
    <w:nsid w:val="77AD7E18"/>
    <w:multiLevelType w:val="hybridMultilevel"/>
    <w:tmpl w:val="D98675A2"/>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num w:numId="1">
    <w:abstractNumId w:val="3"/>
  </w:num>
  <w:num w:numId="2">
    <w:abstractNumId w:val="1"/>
  </w:num>
  <w:num w:numId="3">
    <w:abstractNumId w:val="6"/>
  </w:num>
  <w:num w:numId="4">
    <w:abstractNumId w:val="2"/>
  </w:num>
  <w:num w:numId="5">
    <w:abstractNumId w:val="7"/>
  </w:num>
  <w:num w:numId="6">
    <w:abstractNumId w:val="0"/>
  </w:num>
  <w:num w:numId="7">
    <w:abstractNumId w:val="4"/>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1"/>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29F8"/>
    <w:rsid w:val="000704F2"/>
    <w:rsid w:val="006C29F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740</Words>
  <Characters>4443</Characters>
  <Application>Microsoft Office Word</Application>
  <DocSecurity>0</DocSecurity>
  <Lines>37</Lines>
  <Paragraphs>10</Paragraphs>
  <ScaleCrop>false</ScaleCrop>
  <Company/>
  <LinksUpToDate>false</LinksUpToDate>
  <CharactersWithSpaces>5173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Madzia</dc:creator>
  <cp:lastModifiedBy>Madzia</cp:lastModifiedBy>
  <cp:revision>1</cp:revision>
  <dcterms:created xsi:type="dcterms:W3CDTF">2019-06-25T09:43:00Z</dcterms:created>
  <dcterms:modified xsi:type="dcterms:W3CDTF">2019-06-25T09:59:00Z</dcterms:modified>
</cp:coreProperties>
</file>